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E7" w:rsidRPr="00D240E7" w:rsidRDefault="006F7ECB" w:rsidP="008836B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240E7">
        <w:rPr>
          <w:b/>
          <w:sz w:val="28"/>
          <w:szCs w:val="28"/>
        </w:rPr>
        <w:t>Экскурсия №1</w:t>
      </w:r>
      <w:r w:rsidR="00D240E7">
        <w:rPr>
          <w:b/>
          <w:sz w:val="28"/>
          <w:szCs w:val="28"/>
          <w:lang w:val="en-US"/>
        </w:rPr>
        <w:t xml:space="preserve"> [</w:t>
      </w:r>
      <w:r w:rsidR="00D240E7">
        <w:rPr>
          <w:b/>
          <w:sz w:val="28"/>
          <w:szCs w:val="28"/>
        </w:rPr>
        <w:t>лестница</w:t>
      </w:r>
      <w:r w:rsidR="00D240E7" w:rsidRPr="00D240E7">
        <w:rPr>
          <w:b/>
          <w:sz w:val="28"/>
          <w:szCs w:val="28"/>
        </w:rPr>
        <w:t>].</w:t>
      </w:r>
    </w:p>
    <w:p w:rsidR="006F7ECB" w:rsidRPr="00D240E7" w:rsidRDefault="00D240E7" w:rsidP="008836BB">
      <w:pPr>
        <w:jc w:val="center"/>
        <w:rPr>
          <w:b/>
          <w:sz w:val="28"/>
          <w:szCs w:val="28"/>
        </w:rPr>
      </w:pPr>
      <w:r w:rsidRPr="00D240E7">
        <w:rPr>
          <w:b/>
          <w:sz w:val="28"/>
          <w:szCs w:val="28"/>
        </w:rPr>
        <w:t>Народное образование в селе Вятское (</w:t>
      </w:r>
      <w:r w:rsidRPr="00D240E7">
        <w:rPr>
          <w:b/>
          <w:sz w:val="28"/>
          <w:szCs w:val="28"/>
          <w:lang w:val="en-US"/>
        </w:rPr>
        <w:t>XIX</w:t>
      </w:r>
      <w:r w:rsidRPr="00D240E7">
        <w:rPr>
          <w:b/>
          <w:sz w:val="28"/>
          <w:szCs w:val="28"/>
        </w:rPr>
        <w:t xml:space="preserve"> – начало </w:t>
      </w:r>
      <w:r w:rsidRPr="00D240E7">
        <w:rPr>
          <w:b/>
          <w:sz w:val="28"/>
          <w:szCs w:val="28"/>
          <w:lang w:val="en-US"/>
        </w:rPr>
        <w:t>XX</w:t>
      </w:r>
      <w:r w:rsidRPr="00D240E7">
        <w:rPr>
          <w:b/>
          <w:sz w:val="28"/>
          <w:szCs w:val="28"/>
        </w:rPr>
        <w:t xml:space="preserve"> в.)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 xml:space="preserve">Село Вятское находится на северо-востоке Ярославской области в </w:t>
      </w:r>
      <w:smartTag w:uri="urn:schemas-microsoft-com:office:smarttags" w:element="metricconverter">
        <w:smartTagPr>
          <w:attr w:name="ProductID" w:val="30 километрах"/>
        </w:smartTagPr>
        <w:r w:rsidRPr="008836BB">
          <w:rPr>
            <w:sz w:val="28"/>
            <w:szCs w:val="28"/>
          </w:rPr>
          <w:t>30 километрах</w:t>
        </w:r>
      </w:smartTag>
      <w:r w:rsidRPr="008836BB">
        <w:rPr>
          <w:sz w:val="28"/>
          <w:szCs w:val="28"/>
        </w:rPr>
        <w:t xml:space="preserve"> от города Ярославля в пределах Костромской низины.</w:t>
      </w:r>
    </w:p>
    <w:p w:rsidR="008E1014" w:rsidRPr="008E1014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>Первое упомина</w:t>
      </w:r>
      <w:r w:rsidR="00E17A0D">
        <w:rPr>
          <w:sz w:val="28"/>
          <w:szCs w:val="28"/>
        </w:rPr>
        <w:t xml:space="preserve">ние о селе относится к </w:t>
      </w:r>
      <w:smartTag w:uri="urn:schemas-microsoft-com:office:smarttags" w:element="metricconverter">
        <w:smartTagPr>
          <w:attr w:name="ProductID" w:val="1502 г"/>
        </w:smartTagPr>
        <w:r w:rsidR="00E17A0D">
          <w:rPr>
            <w:sz w:val="28"/>
            <w:szCs w:val="28"/>
          </w:rPr>
          <w:t>1502 г</w:t>
        </w:r>
      </w:smartTag>
      <w:r w:rsidRPr="008836BB">
        <w:rPr>
          <w:sz w:val="28"/>
          <w:szCs w:val="28"/>
        </w:rPr>
        <w:t xml:space="preserve">. </w:t>
      </w:r>
      <w:r w:rsidR="008E1014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17A0D">
        <w:rPr>
          <w:rFonts w:ascii="Times New Roman CYR" w:hAnsi="Times New Roman CYR" w:cs="Times New Roman CYR"/>
          <w:sz w:val="28"/>
          <w:szCs w:val="28"/>
        </w:rPr>
        <w:t>источниках начала</w:t>
      </w:r>
      <w:r w:rsidRPr="008836B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1014">
        <w:rPr>
          <w:rFonts w:ascii="Times New Roman CYR" w:hAnsi="Times New Roman CYR" w:cs="Times New Roman CYR"/>
          <w:sz w:val="28"/>
          <w:szCs w:val="28"/>
          <w:lang w:val="en-US"/>
        </w:rPr>
        <w:t>XVII</w:t>
      </w:r>
      <w:r w:rsidRPr="008836BB">
        <w:rPr>
          <w:rFonts w:ascii="Times New Roman CYR" w:hAnsi="Times New Roman CYR" w:cs="Times New Roman CYR"/>
          <w:sz w:val="28"/>
          <w:szCs w:val="28"/>
        </w:rPr>
        <w:t xml:space="preserve"> века Вятское </w:t>
      </w:r>
      <w:r w:rsidR="00E17A0D">
        <w:rPr>
          <w:rFonts w:ascii="Times New Roman CYR" w:hAnsi="Times New Roman CYR" w:cs="Times New Roman CYR"/>
          <w:sz w:val="28"/>
          <w:szCs w:val="28"/>
        </w:rPr>
        <w:t>указывается в ряду</w:t>
      </w:r>
      <w:r w:rsidR="008E101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8E1014">
        <w:rPr>
          <w:rFonts w:ascii="Times New Roman CYR" w:hAnsi="Times New Roman CYR" w:cs="Times New Roman CYR"/>
          <w:sz w:val="28"/>
          <w:szCs w:val="28"/>
        </w:rPr>
        <w:t xml:space="preserve">вотчин патриарха Филарета ― </w:t>
      </w:r>
      <w:r w:rsidRPr="008836BB">
        <w:rPr>
          <w:rFonts w:ascii="Times New Roman CYR" w:hAnsi="Times New Roman CYR" w:cs="Times New Roman CYR"/>
          <w:sz w:val="28"/>
          <w:szCs w:val="28"/>
        </w:rPr>
        <w:t>отца первого русского царя</w:t>
      </w:r>
      <w:proofErr w:type="gramEnd"/>
      <w:r w:rsidRPr="008836BB">
        <w:rPr>
          <w:rFonts w:ascii="Times New Roman CYR" w:hAnsi="Times New Roman CYR" w:cs="Times New Roman CYR"/>
          <w:sz w:val="28"/>
          <w:szCs w:val="28"/>
        </w:rPr>
        <w:t xml:space="preserve"> из рода Романовых</w:t>
      </w:r>
      <w:r w:rsidR="008836B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36BB">
        <w:rPr>
          <w:rFonts w:ascii="Times New Roman CYR" w:hAnsi="Times New Roman CYR" w:cs="Times New Roman CYR"/>
          <w:sz w:val="28"/>
          <w:szCs w:val="28"/>
        </w:rPr>
        <w:t>Михаила Фёдоровича.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 xml:space="preserve">В энциклопедическом словаре Брокгауза и Эфрона отмечено: </w:t>
      </w:r>
      <w:r w:rsidR="008836BB">
        <w:rPr>
          <w:sz w:val="28"/>
          <w:szCs w:val="28"/>
        </w:rPr>
        <w:t>«</w:t>
      </w:r>
      <w:r w:rsidRPr="008836BB">
        <w:rPr>
          <w:sz w:val="28"/>
          <w:szCs w:val="28"/>
        </w:rPr>
        <w:t xml:space="preserve">Наиболее значительное из сёл Даниловского уезда Вятское, имеющее 1000 жителей, две православных церкви, </w:t>
      </w:r>
      <w:proofErr w:type="gramStart"/>
      <w:r w:rsidRPr="008836BB">
        <w:rPr>
          <w:sz w:val="28"/>
          <w:szCs w:val="28"/>
        </w:rPr>
        <w:t>две богадельни, много каменных</w:t>
      </w:r>
      <w:proofErr w:type="gramEnd"/>
      <w:r w:rsidRPr="008836BB">
        <w:rPr>
          <w:sz w:val="28"/>
          <w:szCs w:val="28"/>
        </w:rPr>
        <w:t xml:space="preserve"> домов, мощёные улицы, так что село может быть названо небольшим городком...</w:t>
      </w:r>
      <w:r w:rsidR="008836BB">
        <w:rPr>
          <w:sz w:val="28"/>
          <w:szCs w:val="28"/>
        </w:rPr>
        <w:t>»</w:t>
      </w:r>
    </w:p>
    <w:p w:rsidR="006F7ECB" w:rsidRPr="008836BB" w:rsidRDefault="00E17A0D" w:rsidP="00883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население села составляли </w:t>
      </w:r>
      <w:r w:rsidR="006F7ECB" w:rsidRPr="008836BB">
        <w:rPr>
          <w:sz w:val="28"/>
          <w:szCs w:val="28"/>
        </w:rPr>
        <w:t>государственные крестьяне</w:t>
      </w:r>
      <w:r>
        <w:rPr>
          <w:sz w:val="28"/>
          <w:szCs w:val="28"/>
        </w:rPr>
        <w:t xml:space="preserve"> и купцы</w:t>
      </w:r>
      <w:r w:rsidR="006F7ECB" w:rsidRPr="008836BB">
        <w:rPr>
          <w:sz w:val="28"/>
          <w:szCs w:val="28"/>
        </w:rPr>
        <w:t>. Именно здесь было открыто в 1842 году первое в Даниловском уезде</w:t>
      </w:r>
      <w:r>
        <w:rPr>
          <w:sz w:val="28"/>
          <w:szCs w:val="28"/>
        </w:rPr>
        <w:t xml:space="preserve"> народное училище</w:t>
      </w:r>
      <w:r w:rsidR="006F7ECB" w:rsidRPr="008836BB">
        <w:rPr>
          <w:sz w:val="28"/>
          <w:szCs w:val="28"/>
        </w:rPr>
        <w:t>.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>Училище помещалось в одном здании с волостным правлением. Здание было двухэтажным, стояло на горе перед Воскресенской церковью, школа располагалась на втором этаже.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 xml:space="preserve">Учителя в своих отчётах писали: </w:t>
      </w:r>
      <w:r w:rsidR="008836BB">
        <w:rPr>
          <w:sz w:val="28"/>
          <w:szCs w:val="28"/>
        </w:rPr>
        <w:t>«</w:t>
      </w:r>
      <w:r w:rsidRPr="008836BB">
        <w:rPr>
          <w:sz w:val="28"/>
          <w:szCs w:val="28"/>
        </w:rPr>
        <w:t>Совместность правления и школы неудобна в том отношении, что при правлении имеется арестантская, в которую помещают особенно в базарные дни пьяных лиц для вытрезвления. Лица эти, конечно, производят всевозможные ругательства, которые ученики слышат. Помимо этого ученики становятся свидетелями разного рода драк и других дурных поступков. Видят всё это ученики, потому что нет при училище отдельного двора, где бы можно было устроить игры</w:t>
      </w:r>
      <w:r w:rsidR="008836BB">
        <w:rPr>
          <w:sz w:val="28"/>
          <w:szCs w:val="28"/>
        </w:rPr>
        <w:t>»</w:t>
      </w:r>
      <w:r w:rsidRPr="008836BB">
        <w:rPr>
          <w:sz w:val="28"/>
          <w:szCs w:val="28"/>
        </w:rPr>
        <w:t>. Здесь же сообщается о том, что попечителем был крестьянин Николай Матвеевич Тихонов, получивший домашнее образование. Помощь его выражалась в пожертвовании и присмотре за хозяйственной частью школы. В отчётном году попечитель купил портреты государя императора и государыни императрицы стоимостью выше 30 рублей, а также самовар для кипячения воды</w:t>
      </w:r>
      <w:r w:rsidR="008836BB">
        <w:rPr>
          <w:sz w:val="28"/>
          <w:szCs w:val="28"/>
        </w:rPr>
        <w:t>»</w:t>
      </w:r>
      <w:r w:rsidRPr="008836BB">
        <w:rPr>
          <w:sz w:val="28"/>
          <w:szCs w:val="28"/>
        </w:rPr>
        <w:t>.</w:t>
      </w:r>
    </w:p>
    <w:p w:rsidR="006F7ECB" w:rsidRPr="00CA0425" w:rsidRDefault="00CA0425" w:rsidP="008836BB">
      <w:pPr>
        <w:ind w:firstLine="709"/>
        <w:jc w:val="both"/>
        <w:rPr>
          <w:sz w:val="28"/>
          <w:szCs w:val="28"/>
        </w:rPr>
      </w:pPr>
      <w:r w:rsidRPr="00CA042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65 г"/>
        </w:smartTagPr>
        <w:r w:rsidRPr="00CA0425">
          <w:rPr>
            <w:sz w:val="28"/>
            <w:szCs w:val="28"/>
          </w:rPr>
          <w:t>1865 г</w:t>
        </w:r>
      </w:smartTag>
      <w:r w:rsidRPr="00CA0425">
        <w:rPr>
          <w:sz w:val="28"/>
          <w:szCs w:val="28"/>
        </w:rPr>
        <w:t xml:space="preserve">., в эпоху «великих реформ» Александра </w:t>
      </w:r>
      <w:r w:rsidRPr="00CA0425">
        <w:rPr>
          <w:sz w:val="28"/>
          <w:szCs w:val="28"/>
          <w:lang w:val="en-US"/>
        </w:rPr>
        <w:t>II</w:t>
      </w:r>
      <w:r w:rsidRPr="00CA0425">
        <w:rPr>
          <w:sz w:val="28"/>
          <w:szCs w:val="28"/>
        </w:rPr>
        <w:t xml:space="preserve">, </w:t>
      </w:r>
      <w:r w:rsidR="00E17A0D" w:rsidRPr="00CA0425">
        <w:rPr>
          <w:sz w:val="28"/>
          <w:szCs w:val="28"/>
        </w:rPr>
        <w:t xml:space="preserve">вятское народное </w:t>
      </w:r>
      <w:r w:rsidR="006F7ECB" w:rsidRPr="00CA0425">
        <w:rPr>
          <w:sz w:val="28"/>
          <w:szCs w:val="28"/>
        </w:rPr>
        <w:t xml:space="preserve">училище </w:t>
      </w:r>
      <w:r w:rsidR="00E17A0D" w:rsidRPr="00CA0425">
        <w:rPr>
          <w:sz w:val="28"/>
          <w:szCs w:val="28"/>
        </w:rPr>
        <w:t xml:space="preserve">было преобразовано в начальную земскую школу </w:t>
      </w:r>
      <w:r w:rsidRPr="00CA0425">
        <w:rPr>
          <w:sz w:val="28"/>
          <w:szCs w:val="28"/>
        </w:rPr>
        <w:t>с трёхгодичным курсом обучения</w:t>
      </w:r>
      <w:r w:rsidR="006F7ECB" w:rsidRPr="00CA0425">
        <w:rPr>
          <w:sz w:val="28"/>
          <w:szCs w:val="28"/>
        </w:rPr>
        <w:t>.</w:t>
      </w:r>
      <w:r w:rsidRPr="00CA0425">
        <w:rPr>
          <w:sz w:val="28"/>
          <w:szCs w:val="28"/>
        </w:rPr>
        <w:t xml:space="preserve"> </w:t>
      </w:r>
      <w:r w:rsidR="00C44CA3">
        <w:rPr>
          <w:sz w:val="28"/>
          <w:szCs w:val="28"/>
        </w:rPr>
        <w:t>Это способствовало некоторой демократизации образования, поскольку п</w:t>
      </w:r>
      <w:r w:rsidRPr="00CA0425">
        <w:rPr>
          <w:sz w:val="28"/>
          <w:szCs w:val="28"/>
        </w:rPr>
        <w:t xml:space="preserve">омимо обязательных предметов (Закон Божий, чтение, письмо, арифметика, пение), земские учителя </w:t>
      </w:r>
      <w:r w:rsidR="00C44CA3">
        <w:rPr>
          <w:sz w:val="28"/>
          <w:szCs w:val="28"/>
        </w:rPr>
        <w:t xml:space="preserve">имели право </w:t>
      </w:r>
      <w:r w:rsidRPr="00CA0425">
        <w:rPr>
          <w:sz w:val="28"/>
          <w:szCs w:val="28"/>
        </w:rPr>
        <w:t>факультативн</w:t>
      </w:r>
      <w:r>
        <w:rPr>
          <w:sz w:val="28"/>
          <w:szCs w:val="28"/>
        </w:rPr>
        <w:t>о</w:t>
      </w:r>
      <w:r w:rsidR="00C44CA3">
        <w:rPr>
          <w:sz w:val="28"/>
          <w:szCs w:val="28"/>
        </w:rPr>
        <w:t xml:space="preserve"> преподавать</w:t>
      </w:r>
      <w:r w:rsidRPr="00CA0425">
        <w:rPr>
          <w:sz w:val="28"/>
          <w:szCs w:val="28"/>
        </w:rPr>
        <w:t xml:space="preserve"> географию, историю</w:t>
      </w:r>
      <w:r>
        <w:rPr>
          <w:sz w:val="28"/>
          <w:szCs w:val="28"/>
        </w:rPr>
        <w:t>,</w:t>
      </w:r>
      <w:r w:rsidRPr="00CA0425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природоведение. Земство снабжало</w:t>
      </w:r>
      <w:r w:rsidRPr="00CA0425">
        <w:rPr>
          <w:sz w:val="28"/>
          <w:szCs w:val="28"/>
        </w:rPr>
        <w:t xml:space="preserve"> учителей лучшими </w:t>
      </w:r>
      <w:proofErr w:type="gramStart"/>
      <w:r w:rsidRPr="00CA0425">
        <w:rPr>
          <w:sz w:val="28"/>
          <w:szCs w:val="28"/>
        </w:rPr>
        <w:t>из</w:t>
      </w:r>
      <w:proofErr w:type="gramEnd"/>
      <w:r w:rsidRPr="00CA0425">
        <w:rPr>
          <w:sz w:val="28"/>
          <w:szCs w:val="28"/>
        </w:rPr>
        <w:t xml:space="preserve"> существовавших в то время учебниками. Широко применяли</w:t>
      </w:r>
      <w:r w:rsidR="00C44CA3">
        <w:rPr>
          <w:sz w:val="28"/>
          <w:szCs w:val="28"/>
        </w:rPr>
        <w:t>сь</w:t>
      </w:r>
      <w:r w:rsidRPr="00CA0425">
        <w:rPr>
          <w:sz w:val="28"/>
          <w:szCs w:val="28"/>
        </w:rPr>
        <w:t xml:space="preserve"> наглядные пособия. </w:t>
      </w:r>
      <w:r>
        <w:rPr>
          <w:sz w:val="28"/>
          <w:szCs w:val="28"/>
        </w:rPr>
        <w:t xml:space="preserve">В селе была </w:t>
      </w:r>
      <w:r w:rsidR="006A5011">
        <w:rPr>
          <w:sz w:val="28"/>
          <w:szCs w:val="28"/>
        </w:rPr>
        <w:t>открыта</w:t>
      </w:r>
      <w:r w:rsidRPr="00CA0425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народная публичная библиотека</w:t>
      </w:r>
      <w:r w:rsidRPr="00CA0425">
        <w:rPr>
          <w:sz w:val="28"/>
          <w:szCs w:val="28"/>
        </w:rPr>
        <w:t>.</w:t>
      </w:r>
    </w:p>
    <w:p w:rsidR="006A5011" w:rsidRDefault="006A5011" w:rsidP="00883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1870-х гг.</w:t>
      </w:r>
      <w:r w:rsidRPr="006A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 начальная земская школа начала испытывать некоторую конкуренцию со стороны открытых в селе Вятском и деревне Кабачарово </w:t>
      </w:r>
      <w:r w:rsidRPr="004D3C1C">
        <w:rPr>
          <w:sz w:val="28"/>
          <w:szCs w:val="28"/>
        </w:rPr>
        <w:t>дв</w:t>
      </w:r>
      <w:r>
        <w:rPr>
          <w:sz w:val="28"/>
          <w:szCs w:val="28"/>
        </w:rPr>
        <w:t>ух</w:t>
      </w:r>
      <w:r w:rsidRPr="004D3C1C">
        <w:rPr>
          <w:sz w:val="28"/>
          <w:szCs w:val="28"/>
        </w:rPr>
        <w:t xml:space="preserve"> церковно-приходски</w:t>
      </w:r>
      <w:r>
        <w:rPr>
          <w:sz w:val="28"/>
          <w:szCs w:val="28"/>
        </w:rPr>
        <w:t>х</w:t>
      </w:r>
      <w:r w:rsidRPr="004D3C1C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всячески поддерживались правительством и на их работу средств ассигновалось </w:t>
      </w:r>
      <w:r>
        <w:rPr>
          <w:sz w:val="28"/>
          <w:szCs w:val="28"/>
        </w:rPr>
        <w:lastRenderedPageBreak/>
        <w:t>значительно больше.</w:t>
      </w:r>
      <w:r w:rsidRPr="006A501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D3C1C">
        <w:rPr>
          <w:sz w:val="28"/>
          <w:szCs w:val="28"/>
        </w:rPr>
        <w:t xml:space="preserve">о ни на уровень преподавания, ни на учительский состав </w:t>
      </w:r>
      <w:r>
        <w:rPr>
          <w:sz w:val="28"/>
          <w:szCs w:val="28"/>
        </w:rPr>
        <w:t xml:space="preserve">все эти меры </w:t>
      </w:r>
      <w:r w:rsidRPr="004D3C1C">
        <w:rPr>
          <w:sz w:val="28"/>
          <w:szCs w:val="28"/>
        </w:rPr>
        <w:t>никакого влияния не оказал</w:t>
      </w:r>
      <w:r>
        <w:rPr>
          <w:sz w:val="28"/>
          <w:szCs w:val="28"/>
        </w:rPr>
        <w:t>и</w:t>
      </w:r>
      <w:r w:rsidRPr="004D3C1C">
        <w:rPr>
          <w:sz w:val="28"/>
          <w:szCs w:val="28"/>
        </w:rPr>
        <w:t>.</w:t>
      </w:r>
    </w:p>
    <w:p w:rsidR="006F7ECB" w:rsidRPr="008836BB" w:rsidRDefault="00B64618" w:rsidP="008836BB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Учитывая, что в</w:t>
      </w:r>
      <w:r w:rsidR="006F7ECB" w:rsidRPr="008836BB">
        <w:rPr>
          <w:rFonts w:ascii="Times New Roman CYR" w:hAnsi="Times New Roman CYR" w:cs="Times New Roman CYR"/>
          <w:sz w:val="28"/>
          <w:szCs w:val="28"/>
        </w:rPr>
        <w:t xml:space="preserve"> приходах вятских церквей проживало наибольшее количество старообрядцев Даниловского уезда, правительство считало образование мощ</w:t>
      </w:r>
      <w:r>
        <w:rPr>
          <w:rFonts w:ascii="Times New Roman CYR" w:hAnsi="Times New Roman CYR" w:cs="Times New Roman CYR"/>
          <w:sz w:val="28"/>
          <w:szCs w:val="28"/>
        </w:rPr>
        <w:t>ным средством борьбы с расколом. Именно</w:t>
      </w:r>
      <w:r w:rsidR="006F7ECB" w:rsidRPr="008836BB">
        <w:rPr>
          <w:rFonts w:ascii="Times New Roman CYR" w:hAnsi="Times New Roman CYR" w:cs="Times New Roman CYR"/>
          <w:sz w:val="28"/>
          <w:szCs w:val="28"/>
        </w:rPr>
        <w:t xml:space="preserve"> поэтому в </w:t>
      </w:r>
      <w:smartTag w:uri="urn:schemas-microsoft-com:office:smarttags" w:element="metricconverter">
        <w:smartTagPr>
          <w:attr w:name="ProductID" w:val="1908 г"/>
        </w:smartTagPr>
        <w:r w:rsidR="006F7ECB" w:rsidRPr="008836BB">
          <w:rPr>
            <w:rFonts w:ascii="Times New Roman CYR" w:hAnsi="Times New Roman CYR" w:cs="Times New Roman CYR"/>
            <w:sz w:val="28"/>
            <w:szCs w:val="28"/>
          </w:rPr>
          <w:t>1908 г</w:t>
        </w:r>
      </w:smartTag>
      <w:r>
        <w:rPr>
          <w:rFonts w:ascii="Times New Roman CYR" w:hAnsi="Times New Roman CYR" w:cs="Times New Roman CYR"/>
          <w:sz w:val="28"/>
          <w:szCs w:val="28"/>
        </w:rPr>
        <w:t>.</w:t>
      </w:r>
      <w:r w:rsidR="006F7ECB" w:rsidRPr="008836BB">
        <w:rPr>
          <w:rFonts w:ascii="Times New Roman CYR" w:hAnsi="Times New Roman CYR" w:cs="Times New Roman CYR"/>
          <w:sz w:val="28"/>
          <w:szCs w:val="28"/>
        </w:rPr>
        <w:t xml:space="preserve"> в селе Вятское открыли четырёхклассное начальное городское училище, которое разместилось в особо выстроенном каменном двухэтажном здании с широкой парадной мраморной белой лестницей, в котором мы с вами сейчас и находимся.</w:t>
      </w: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032BA2" w:rsidRDefault="00032BA2" w:rsidP="008836BB">
      <w:pPr>
        <w:ind w:firstLine="709"/>
        <w:jc w:val="both"/>
        <w:rPr>
          <w:sz w:val="28"/>
          <w:szCs w:val="28"/>
        </w:rPr>
      </w:pPr>
    </w:p>
    <w:p w:rsidR="006F7ECB" w:rsidRPr="0041656A" w:rsidRDefault="00B64618" w:rsidP="008836BB">
      <w:pPr>
        <w:ind w:firstLine="709"/>
        <w:jc w:val="both"/>
        <w:rPr>
          <w:sz w:val="28"/>
          <w:szCs w:val="28"/>
        </w:rPr>
      </w:pPr>
      <w:r w:rsidRPr="00B64618">
        <w:rPr>
          <w:sz w:val="28"/>
          <w:szCs w:val="28"/>
        </w:rPr>
        <w:lastRenderedPageBreak/>
        <w:t>Торжественное открытие</w:t>
      </w:r>
      <w:r w:rsidR="006F7ECB" w:rsidRPr="00B64618">
        <w:rPr>
          <w:sz w:val="28"/>
          <w:szCs w:val="28"/>
        </w:rPr>
        <w:t xml:space="preserve"> училище </w:t>
      </w:r>
      <w:r w:rsidRPr="00B64618">
        <w:rPr>
          <w:sz w:val="28"/>
          <w:szCs w:val="28"/>
        </w:rPr>
        <w:t xml:space="preserve">состоялось </w:t>
      </w:r>
      <w:r w:rsidR="0041656A" w:rsidRPr="00B64618">
        <w:rPr>
          <w:sz w:val="28"/>
          <w:szCs w:val="28"/>
        </w:rPr>
        <w:t>4 октября</w:t>
      </w:r>
      <w:r w:rsidR="006F7ECB" w:rsidRPr="00B6461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8 г"/>
        </w:smartTagPr>
        <w:r w:rsidR="006F7ECB" w:rsidRPr="00B64618">
          <w:rPr>
            <w:sz w:val="28"/>
            <w:szCs w:val="28"/>
          </w:rPr>
          <w:t>1908 г</w:t>
        </w:r>
      </w:smartTag>
      <w:r w:rsidRPr="00B64618">
        <w:rPr>
          <w:sz w:val="28"/>
          <w:szCs w:val="28"/>
        </w:rPr>
        <w:t>. в</w:t>
      </w:r>
      <w:r>
        <w:rPr>
          <w:sz w:val="28"/>
          <w:szCs w:val="28"/>
        </w:rPr>
        <w:t xml:space="preserve"> </w:t>
      </w:r>
      <w:r w:rsidRPr="00B64618">
        <w:rPr>
          <w:sz w:val="28"/>
          <w:szCs w:val="28"/>
        </w:rPr>
        <w:t>прис</w:t>
      </w:r>
      <w:r>
        <w:rPr>
          <w:sz w:val="28"/>
          <w:szCs w:val="28"/>
        </w:rPr>
        <w:t>у</w:t>
      </w:r>
      <w:r w:rsidRPr="00B64618">
        <w:rPr>
          <w:sz w:val="28"/>
          <w:szCs w:val="28"/>
        </w:rPr>
        <w:t>тствии</w:t>
      </w:r>
      <w:r>
        <w:rPr>
          <w:sz w:val="28"/>
          <w:szCs w:val="28"/>
        </w:rPr>
        <w:t xml:space="preserve"> </w:t>
      </w:r>
      <w:r w:rsidRPr="00B64618">
        <w:rPr>
          <w:sz w:val="28"/>
          <w:szCs w:val="28"/>
        </w:rPr>
        <w:t>ярославского</w:t>
      </w:r>
      <w:r>
        <w:rPr>
          <w:sz w:val="28"/>
          <w:szCs w:val="28"/>
        </w:rPr>
        <w:t xml:space="preserve"> </w:t>
      </w:r>
      <w:r w:rsidRPr="00B64618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  <w:r w:rsidRPr="00B64618">
        <w:rPr>
          <w:sz w:val="28"/>
          <w:szCs w:val="28"/>
        </w:rPr>
        <w:t>Александра</w:t>
      </w:r>
      <w:r>
        <w:rPr>
          <w:sz w:val="28"/>
          <w:szCs w:val="28"/>
        </w:rPr>
        <w:t xml:space="preserve"> </w:t>
      </w:r>
      <w:r w:rsidRPr="00B64618">
        <w:rPr>
          <w:sz w:val="28"/>
          <w:szCs w:val="28"/>
        </w:rPr>
        <w:t>Александровича</w:t>
      </w:r>
      <w:r>
        <w:rPr>
          <w:sz w:val="28"/>
          <w:szCs w:val="28"/>
        </w:rPr>
        <w:t xml:space="preserve"> </w:t>
      </w:r>
      <w:r w:rsidRPr="00B64618">
        <w:rPr>
          <w:sz w:val="28"/>
          <w:szCs w:val="28"/>
        </w:rPr>
        <w:t>Римского-Корсакова,</w:t>
      </w:r>
      <w:r>
        <w:rPr>
          <w:sz w:val="28"/>
          <w:szCs w:val="28"/>
        </w:rPr>
        <w:t xml:space="preserve"> губернских и уездных </w:t>
      </w:r>
      <w:r w:rsidRPr="00B64618">
        <w:rPr>
          <w:sz w:val="28"/>
          <w:szCs w:val="28"/>
        </w:rPr>
        <w:t xml:space="preserve">чиновников, </w:t>
      </w:r>
      <w:r>
        <w:rPr>
          <w:sz w:val="28"/>
          <w:szCs w:val="28"/>
        </w:rPr>
        <w:t>к</w:t>
      </w:r>
      <w:r w:rsidRPr="00B64618">
        <w:rPr>
          <w:sz w:val="28"/>
          <w:szCs w:val="28"/>
        </w:rPr>
        <w:t>упцов.</w:t>
      </w:r>
      <w:hyperlink r:id="rId7" w:anchor="cite_note-0" w:history="1"/>
      <w:r w:rsidR="006F7ECB" w:rsidRPr="00B64618">
        <w:rPr>
          <w:sz w:val="28"/>
          <w:szCs w:val="28"/>
        </w:rPr>
        <w:t xml:space="preserve"> Записанные вятскими школьниками под руководством Сончилеевой Зинаиды Степановны к 70</w:t>
      </w:r>
      <w:r>
        <w:rPr>
          <w:sz w:val="28"/>
          <w:szCs w:val="28"/>
        </w:rPr>
        <w:t>-</w:t>
      </w:r>
      <w:r w:rsidR="006F7ECB" w:rsidRPr="00B64618">
        <w:rPr>
          <w:sz w:val="28"/>
          <w:szCs w:val="28"/>
        </w:rPr>
        <w:t>летнему юбилею воспоминания Аксёновой Веры Владимировны, позволяют нам представить тот день:</w:t>
      </w:r>
      <w:r w:rsidR="008836BB" w:rsidRPr="00B64618">
        <w:rPr>
          <w:sz w:val="28"/>
          <w:szCs w:val="28"/>
        </w:rPr>
        <w:t xml:space="preserve"> «</w:t>
      </w:r>
      <w:r w:rsidR="006F7ECB" w:rsidRPr="00B64618">
        <w:rPr>
          <w:sz w:val="28"/>
          <w:szCs w:val="28"/>
        </w:rPr>
        <w:t>…торжественно открывали</w:t>
      </w:r>
      <w:r w:rsidR="006F7ECB" w:rsidRPr="008836BB">
        <w:rPr>
          <w:sz w:val="28"/>
          <w:szCs w:val="28"/>
        </w:rPr>
        <w:t xml:space="preserve"> Вятское четырёхклассное училище в сентябре </w:t>
      </w:r>
      <w:smartTag w:uri="urn:schemas-microsoft-com:office:smarttags" w:element="metricconverter">
        <w:smartTagPr>
          <w:attr w:name="ProductID" w:val="1908 г"/>
        </w:smartTagPr>
        <w:r w:rsidR="006F7ECB" w:rsidRPr="008836BB">
          <w:rPr>
            <w:sz w:val="28"/>
            <w:szCs w:val="28"/>
          </w:rPr>
          <w:t>1908 г</w:t>
        </w:r>
      </w:smartTag>
      <w:r w:rsidR="006F7ECB" w:rsidRPr="008836BB">
        <w:rPr>
          <w:sz w:val="28"/>
          <w:szCs w:val="28"/>
        </w:rPr>
        <w:t>. Был тёплый осенний день. К зданию училища собрались все жители Вятского</w:t>
      </w:r>
      <w:r w:rsidR="008836BB">
        <w:rPr>
          <w:sz w:val="28"/>
          <w:szCs w:val="28"/>
        </w:rPr>
        <w:t xml:space="preserve"> ― </w:t>
      </w:r>
      <w:r w:rsidR="006F7ECB" w:rsidRPr="008836BB">
        <w:rPr>
          <w:sz w:val="28"/>
          <w:szCs w:val="28"/>
        </w:rPr>
        <w:t xml:space="preserve">взрослые и дети. На открытие приехал губернатор. На крыльце чинно </w:t>
      </w:r>
      <w:proofErr w:type="gramStart"/>
      <w:r w:rsidR="006F7ECB" w:rsidRPr="008836BB">
        <w:rPr>
          <w:sz w:val="28"/>
          <w:szCs w:val="28"/>
        </w:rPr>
        <w:t>стояли вятские купцы…Мне так хотелось</w:t>
      </w:r>
      <w:proofErr w:type="gramEnd"/>
      <w:r w:rsidR="006F7ECB" w:rsidRPr="008836BB">
        <w:rPr>
          <w:sz w:val="28"/>
          <w:szCs w:val="28"/>
        </w:rPr>
        <w:t xml:space="preserve"> поступить в новое училище, я плакала, просила отца посодействовать этому. Отец переговорил с купцом Лядовым, но тот сказал: </w:t>
      </w:r>
      <w:r w:rsidR="008836BB">
        <w:rPr>
          <w:sz w:val="28"/>
          <w:szCs w:val="28"/>
        </w:rPr>
        <w:t>«</w:t>
      </w:r>
      <w:r w:rsidR="006F7ECB" w:rsidRPr="008836BB">
        <w:rPr>
          <w:sz w:val="28"/>
          <w:szCs w:val="28"/>
        </w:rPr>
        <w:t xml:space="preserve">Хватит девчонке и </w:t>
      </w:r>
      <w:proofErr w:type="gramStart"/>
      <w:r w:rsidR="006F7ECB" w:rsidRPr="008836BB">
        <w:rPr>
          <w:sz w:val="28"/>
          <w:szCs w:val="28"/>
        </w:rPr>
        <w:t>трёхклассного</w:t>
      </w:r>
      <w:proofErr w:type="gramEnd"/>
      <w:r w:rsidR="006F7ECB" w:rsidRPr="008836BB">
        <w:rPr>
          <w:sz w:val="28"/>
          <w:szCs w:val="28"/>
        </w:rPr>
        <w:t xml:space="preserve"> у печки-то стоять, не порти ей жизнь</w:t>
      </w:r>
      <w:r w:rsidR="008836BB">
        <w:rPr>
          <w:sz w:val="28"/>
          <w:szCs w:val="28"/>
        </w:rPr>
        <w:t>»</w:t>
      </w:r>
      <w:r w:rsidR="006F7ECB" w:rsidRPr="008836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7ECB" w:rsidRPr="0041656A">
        <w:rPr>
          <w:sz w:val="28"/>
          <w:szCs w:val="28"/>
        </w:rPr>
        <w:t xml:space="preserve">Вначале в училище обучались только мальчики, а затем училище стало смешанного типа. </w:t>
      </w:r>
    </w:p>
    <w:p w:rsidR="006F7ECB" w:rsidRPr="0041656A" w:rsidRDefault="0041656A" w:rsidP="008836BB">
      <w:pPr>
        <w:ind w:firstLine="709"/>
        <w:jc w:val="both"/>
        <w:rPr>
          <w:sz w:val="28"/>
          <w:szCs w:val="28"/>
        </w:rPr>
      </w:pPr>
      <w:r w:rsidRPr="0041656A">
        <w:rPr>
          <w:sz w:val="28"/>
          <w:szCs w:val="28"/>
        </w:rPr>
        <w:t xml:space="preserve">В </w:t>
      </w:r>
      <w:hyperlink r:id="rId8" w:tooltip="1912" w:history="1">
        <w:r w:rsidRPr="0041656A">
          <w:rPr>
            <w:rStyle w:val="a5"/>
            <w:color w:val="auto"/>
            <w:sz w:val="28"/>
            <w:szCs w:val="28"/>
            <w:u w:val="none"/>
          </w:rPr>
          <w:t>191</w:t>
        </w:r>
        <w:r w:rsidR="00255CD5">
          <w:rPr>
            <w:rStyle w:val="a5"/>
            <w:color w:val="auto"/>
            <w:sz w:val="28"/>
            <w:szCs w:val="28"/>
            <w:u w:val="none"/>
          </w:rPr>
          <w:t>1</w:t>
        </w:r>
      </w:hyperlink>
      <w:r w:rsidRPr="0041656A">
        <w:rPr>
          <w:sz w:val="28"/>
          <w:szCs w:val="28"/>
        </w:rPr>
        <w:t xml:space="preserve"> г. </w:t>
      </w:r>
      <w:r w:rsidR="00B64618">
        <w:rPr>
          <w:sz w:val="28"/>
          <w:szCs w:val="28"/>
        </w:rPr>
        <w:t xml:space="preserve">училище было </w:t>
      </w:r>
      <w:r w:rsidRPr="0041656A">
        <w:rPr>
          <w:sz w:val="28"/>
          <w:szCs w:val="28"/>
        </w:rPr>
        <w:t xml:space="preserve">преобразовано в высшее начальное училище имени цесаревича </w:t>
      </w:r>
      <w:hyperlink r:id="rId9" w:tooltip="Алексей Николаевич" w:history="1">
        <w:r w:rsidRPr="0041656A">
          <w:rPr>
            <w:rStyle w:val="a5"/>
            <w:color w:val="auto"/>
            <w:sz w:val="28"/>
            <w:szCs w:val="28"/>
            <w:u w:val="none"/>
          </w:rPr>
          <w:t>Алексея Николаевича</w:t>
        </w:r>
      </w:hyperlink>
      <w:r w:rsidRPr="004165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7ECB" w:rsidRPr="0041656A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3 г"/>
        </w:smartTagPr>
        <w:r w:rsidR="006F7ECB" w:rsidRPr="0041656A">
          <w:rPr>
            <w:sz w:val="28"/>
            <w:szCs w:val="28"/>
          </w:rPr>
          <w:t>1913 г</w:t>
        </w:r>
      </w:smartTag>
      <w:r w:rsidR="00B64618">
        <w:rPr>
          <w:sz w:val="28"/>
          <w:szCs w:val="28"/>
        </w:rPr>
        <w:t>.</w:t>
      </w:r>
      <w:r w:rsidR="006F7ECB" w:rsidRPr="0041656A">
        <w:rPr>
          <w:sz w:val="28"/>
          <w:szCs w:val="28"/>
        </w:rPr>
        <w:t>, когда праздновалось 300-летие царствования Дома Романовых, ученик Вятского училища Урандин Вениамин получил грамоту за хорошую учёбу</w:t>
      </w:r>
      <w:r w:rsidR="008836BB" w:rsidRPr="0041656A">
        <w:rPr>
          <w:sz w:val="28"/>
          <w:szCs w:val="28"/>
        </w:rPr>
        <w:t>.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rFonts w:ascii="Times New Roman CYR" w:hAnsi="Times New Roman CYR" w:cs="Times New Roman CYR"/>
          <w:sz w:val="28"/>
          <w:szCs w:val="28"/>
        </w:rPr>
        <w:t>И почти перед самой революцией было выстроено второе здание школы, которую у нас зовут маленькой, во-первых, потому что здание одноэтажное, небольшое, во-вторых, потому что там учатся младшие классы.</w:t>
      </w:r>
      <w:r w:rsidRPr="008836BB">
        <w:rPr>
          <w:sz w:val="28"/>
          <w:szCs w:val="28"/>
        </w:rPr>
        <w:t xml:space="preserve"> 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>Вместе со страной школа прошла все противоречивые этапы её развития: и закат царского самодержавия, и смутное время революций и гражданской войны, когда часть учителей поддержала советскую власть, а другая</w:t>
      </w:r>
      <w:r w:rsidR="008836BB">
        <w:rPr>
          <w:sz w:val="28"/>
          <w:szCs w:val="28"/>
        </w:rPr>
        <w:t xml:space="preserve"> ― </w:t>
      </w:r>
      <w:r w:rsidRPr="008836BB">
        <w:rPr>
          <w:sz w:val="28"/>
          <w:szCs w:val="28"/>
        </w:rPr>
        <w:t xml:space="preserve">в лице школьного учителя Г. Пашкова, возглавившего штаб бело-зелёного мятежа </w:t>
      </w:r>
      <w:smartTag w:uri="urn:schemas-microsoft-com:office:smarttags" w:element="metricconverter">
        <w:smartTagPr>
          <w:attr w:name="ProductID" w:val="1919 г"/>
        </w:smartTagPr>
        <w:r w:rsidRPr="008836BB">
          <w:rPr>
            <w:sz w:val="28"/>
            <w:szCs w:val="28"/>
          </w:rPr>
          <w:t>1919 г</w:t>
        </w:r>
      </w:smartTag>
      <w:r w:rsidR="00B64618">
        <w:rPr>
          <w:sz w:val="28"/>
          <w:szCs w:val="28"/>
        </w:rPr>
        <w:t>.</w:t>
      </w:r>
      <w:r w:rsidRPr="008836BB">
        <w:rPr>
          <w:sz w:val="28"/>
          <w:szCs w:val="28"/>
        </w:rPr>
        <w:t>,</w:t>
      </w:r>
      <w:r w:rsidR="008836BB">
        <w:rPr>
          <w:sz w:val="28"/>
          <w:szCs w:val="28"/>
        </w:rPr>
        <w:t xml:space="preserve"> ― </w:t>
      </w:r>
      <w:r w:rsidRPr="008836BB">
        <w:rPr>
          <w:sz w:val="28"/>
          <w:szCs w:val="28"/>
        </w:rPr>
        <w:t>до конца жизни боролась с большевизмом. И тяжелейшие годы Великой Отечественной войны, и всю неоднозначную эпоху Советской власти с коллективизацией, индустриализацией, репрессиями и неоспоримыми достижениями прогресса.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>В годы Великой Отечественной войны Вятская школа приняла детей из блокадного Ленинграда: в одном классе с Сергеем Новиковым, будущим митрополитом Рязанским и Касимовским Симоном, училась казахская девочка</w:t>
      </w:r>
      <w:r w:rsidR="008836BB">
        <w:rPr>
          <w:sz w:val="28"/>
          <w:szCs w:val="28"/>
        </w:rPr>
        <w:t xml:space="preserve"> ― </w:t>
      </w:r>
      <w:r w:rsidRPr="008836BB">
        <w:rPr>
          <w:sz w:val="28"/>
          <w:szCs w:val="28"/>
        </w:rPr>
        <w:t>дочь блокадного Ленинграда, Алия Молдагулова. Смелая и бесстрашная, она была снайпером, уничтожала врагов, приближая День Победы.</w:t>
      </w:r>
    </w:p>
    <w:p w:rsidR="006F7ECB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 xml:space="preserve">Вятская школа сильна своими вековыми традициями. На протяжении нескольких десятилетий ведущими направлениями работы были </w:t>
      </w:r>
      <w:proofErr w:type="gramStart"/>
      <w:r w:rsidRPr="008836BB">
        <w:rPr>
          <w:sz w:val="28"/>
          <w:szCs w:val="28"/>
        </w:rPr>
        <w:t>патриотическое</w:t>
      </w:r>
      <w:proofErr w:type="gramEnd"/>
      <w:r w:rsidRPr="008836BB">
        <w:rPr>
          <w:sz w:val="28"/>
          <w:szCs w:val="28"/>
        </w:rPr>
        <w:t xml:space="preserve"> и туристско-краеведческое. </w:t>
      </w:r>
    </w:p>
    <w:p w:rsidR="00AD1E3E" w:rsidRPr="008836BB" w:rsidRDefault="006F7ECB" w:rsidP="008836BB">
      <w:pPr>
        <w:ind w:firstLine="709"/>
        <w:jc w:val="both"/>
        <w:rPr>
          <w:sz w:val="28"/>
          <w:szCs w:val="28"/>
        </w:rPr>
      </w:pPr>
      <w:r w:rsidRPr="008836BB">
        <w:rPr>
          <w:sz w:val="28"/>
          <w:szCs w:val="28"/>
        </w:rPr>
        <w:t>Ребята под руководством учителей изучали родной край, ходили на экскурсии в походы, слёты, девочки учились вести домашнее хозяйство, мальчики столярничать и слесарничать. Большое внимание на протяжении всех лет уделялось физкультуре и спорту. Это и позволяло занимать призовые места на районных и областных туристических слётах.</w:t>
      </w:r>
    </w:p>
    <w:sectPr w:rsidR="00AD1E3E" w:rsidRPr="008836BB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FD" w:rsidRDefault="00277FFD">
      <w:r>
        <w:separator/>
      </w:r>
    </w:p>
  </w:endnote>
  <w:endnote w:type="continuationSeparator" w:id="0">
    <w:p w:rsidR="00277FFD" w:rsidRDefault="0027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AF" w:rsidRDefault="00576DAF" w:rsidP="00576DA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6DAF" w:rsidRDefault="00576DAF" w:rsidP="00576D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AF" w:rsidRDefault="00576DAF" w:rsidP="00576DA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55D1">
      <w:rPr>
        <w:rStyle w:val="a6"/>
        <w:noProof/>
      </w:rPr>
      <w:t>1</w:t>
    </w:r>
    <w:r>
      <w:rPr>
        <w:rStyle w:val="a6"/>
      </w:rPr>
      <w:fldChar w:fldCharType="end"/>
    </w:r>
  </w:p>
  <w:p w:rsidR="00576DAF" w:rsidRDefault="00576DAF" w:rsidP="00576D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FD" w:rsidRDefault="00277FFD">
      <w:r>
        <w:separator/>
      </w:r>
    </w:p>
  </w:footnote>
  <w:footnote w:type="continuationSeparator" w:id="0">
    <w:p w:rsidR="00277FFD" w:rsidRDefault="00277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CB"/>
    <w:rsid w:val="000202DF"/>
    <w:rsid w:val="00021B37"/>
    <w:rsid w:val="00027062"/>
    <w:rsid w:val="00032BA2"/>
    <w:rsid w:val="000428BF"/>
    <w:rsid w:val="00043047"/>
    <w:rsid w:val="00055180"/>
    <w:rsid w:val="00055DD9"/>
    <w:rsid w:val="000671FD"/>
    <w:rsid w:val="00070842"/>
    <w:rsid w:val="00076DE5"/>
    <w:rsid w:val="00085000"/>
    <w:rsid w:val="00095869"/>
    <w:rsid w:val="000A38BE"/>
    <w:rsid w:val="000A78C4"/>
    <w:rsid w:val="000B17FE"/>
    <w:rsid w:val="000E438F"/>
    <w:rsid w:val="000F2E1E"/>
    <w:rsid w:val="00101465"/>
    <w:rsid w:val="00105D56"/>
    <w:rsid w:val="001138FA"/>
    <w:rsid w:val="00114BE2"/>
    <w:rsid w:val="001171CC"/>
    <w:rsid w:val="001277FD"/>
    <w:rsid w:val="00132CEE"/>
    <w:rsid w:val="00135350"/>
    <w:rsid w:val="001458E9"/>
    <w:rsid w:val="001462F7"/>
    <w:rsid w:val="00155E25"/>
    <w:rsid w:val="00161856"/>
    <w:rsid w:val="00164D5E"/>
    <w:rsid w:val="00176AB5"/>
    <w:rsid w:val="00193EF3"/>
    <w:rsid w:val="001A522C"/>
    <w:rsid w:val="001C00DF"/>
    <w:rsid w:val="001C018D"/>
    <w:rsid w:val="001C176E"/>
    <w:rsid w:val="001C5274"/>
    <w:rsid w:val="001C53BB"/>
    <w:rsid w:val="001D0554"/>
    <w:rsid w:val="001D228E"/>
    <w:rsid w:val="001E7560"/>
    <w:rsid w:val="001E75A4"/>
    <w:rsid w:val="001F1C21"/>
    <w:rsid w:val="001F2EB2"/>
    <w:rsid w:val="001F37D7"/>
    <w:rsid w:val="001F3BB3"/>
    <w:rsid w:val="002105CD"/>
    <w:rsid w:val="00216B49"/>
    <w:rsid w:val="00242877"/>
    <w:rsid w:val="00242A87"/>
    <w:rsid w:val="00245742"/>
    <w:rsid w:val="00255CD5"/>
    <w:rsid w:val="002561B8"/>
    <w:rsid w:val="002779CD"/>
    <w:rsid w:val="00277FFD"/>
    <w:rsid w:val="00295B09"/>
    <w:rsid w:val="002B01BD"/>
    <w:rsid w:val="002C6AB2"/>
    <w:rsid w:val="002E2D82"/>
    <w:rsid w:val="002E3016"/>
    <w:rsid w:val="002E50E3"/>
    <w:rsid w:val="002F19EE"/>
    <w:rsid w:val="00304417"/>
    <w:rsid w:val="003215AC"/>
    <w:rsid w:val="00324DF1"/>
    <w:rsid w:val="00326E2B"/>
    <w:rsid w:val="00346EA2"/>
    <w:rsid w:val="00374F84"/>
    <w:rsid w:val="0038009C"/>
    <w:rsid w:val="00380CB5"/>
    <w:rsid w:val="00381486"/>
    <w:rsid w:val="00385FEF"/>
    <w:rsid w:val="003902CB"/>
    <w:rsid w:val="0039048B"/>
    <w:rsid w:val="00393140"/>
    <w:rsid w:val="003B65A9"/>
    <w:rsid w:val="003C1EA3"/>
    <w:rsid w:val="003D735C"/>
    <w:rsid w:val="003E0CF6"/>
    <w:rsid w:val="003E39E2"/>
    <w:rsid w:val="003E7FD1"/>
    <w:rsid w:val="003F71AB"/>
    <w:rsid w:val="00404767"/>
    <w:rsid w:val="00407903"/>
    <w:rsid w:val="0041010C"/>
    <w:rsid w:val="00411773"/>
    <w:rsid w:val="0041656A"/>
    <w:rsid w:val="00417436"/>
    <w:rsid w:val="00424CDE"/>
    <w:rsid w:val="00424D61"/>
    <w:rsid w:val="00432D46"/>
    <w:rsid w:val="00434003"/>
    <w:rsid w:val="00440F06"/>
    <w:rsid w:val="0044194A"/>
    <w:rsid w:val="0044612A"/>
    <w:rsid w:val="00447237"/>
    <w:rsid w:val="004762BB"/>
    <w:rsid w:val="004777A3"/>
    <w:rsid w:val="00484621"/>
    <w:rsid w:val="00487C04"/>
    <w:rsid w:val="004931FE"/>
    <w:rsid w:val="004A6B6D"/>
    <w:rsid w:val="004B1A08"/>
    <w:rsid w:val="004C68B6"/>
    <w:rsid w:val="004C7A72"/>
    <w:rsid w:val="004D3C1C"/>
    <w:rsid w:val="004F25DD"/>
    <w:rsid w:val="00520A8B"/>
    <w:rsid w:val="00532505"/>
    <w:rsid w:val="0053574B"/>
    <w:rsid w:val="00541EA4"/>
    <w:rsid w:val="00550DF5"/>
    <w:rsid w:val="00553C64"/>
    <w:rsid w:val="00572FCD"/>
    <w:rsid w:val="0057433D"/>
    <w:rsid w:val="00575875"/>
    <w:rsid w:val="00576DAF"/>
    <w:rsid w:val="00577CB6"/>
    <w:rsid w:val="0059032B"/>
    <w:rsid w:val="005A766F"/>
    <w:rsid w:val="005B6E84"/>
    <w:rsid w:val="005C5933"/>
    <w:rsid w:val="005C643F"/>
    <w:rsid w:val="005C7D32"/>
    <w:rsid w:val="005F402A"/>
    <w:rsid w:val="00601233"/>
    <w:rsid w:val="00601D75"/>
    <w:rsid w:val="00691096"/>
    <w:rsid w:val="00694C90"/>
    <w:rsid w:val="00696C3A"/>
    <w:rsid w:val="006A49F1"/>
    <w:rsid w:val="006A5011"/>
    <w:rsid w:val="006C1B97"/>
    <w:rsid w:val="006E1D6A"/>
    <w:rsid w:val="006F193E"/>
    <w:rsid w:val="006F3C43"/>
    <w:rsid w:val="006F5225"/>
    <w:rsid w:val="006F7ECB"/>
    <w:rsid w:val="00700AC4"/>
    <w:rsid w:val="00714180"/>
    <w:rsid w:val="007335DE"/>
    <w:rsid w:val="007453F3"/>
    <w:rsid w:val="00753A76"/>
    <w:rsid w:val="00755DC2"/>
    <w:rsid w:val="007A18B3"/>
    <w:rsid w:val="007A1997"/>
    <w:rsid w:val="007C1C21"/>
    <w:rsid w:val="007C1DE1"/>
    <w:rsid w:val="007E304F"/>
    <w:rsid w:val="007E42B3"/>
    <w:rsid w:val="007E68E2"/>
    <w:rsid w:val="007F0E89"/>
    <w:rsid w:val="008004A7"/>
    <w:rsid w:val="00800C89"/>
    <w:rsid w:val="00800F78"/>
    <w:rsid w:val="008233B3"/>
    <w:rsid w:val="00824BD0"/>
    <w:rsid w:val="0083228F"/>
    <w:rsid w:val="00842170"/>
    <w:rsid w:val="008427ED"/>
    <w:rsid w:val="0084501D"/>
    <w:rsid w:val="00846485"/>
    <w:rsid w:val="00846D5D"/>
    <w:rsid w:val="0085162F"/>
    <w:rsid w:val="00870652"/>
    <w:rsid w:val="00876FE4"/>
    <w:rsid w:val="008836BB"/>
    <w:rsid w:val="008861FF"/>
    <w:rsid w:val="00886588"/>
    <w:rsid w:val="00893D83"/>
    <w:rsid w:val="008B7DFE"/>
    <w:rsid w:val="008E1014"/>
    <w:rsid w:val="008E2F60"/>
    <w:rsid w:val="008F7515"/>
    <w:rsid w:val="0090774A"/>
    <w:rsid w:val="00911C59"/>
    <w:rsid w:val="0091412B"/>
    <w:rsid w:val="00934266"/>
    <w:rsid w:val="00943544"/>
    <w:rsid w:val="00962A6A"/>
    <w:rsid w:val="0096441C"/>
    <w:rsid w:val="009718F1"/>
    <w:rsid w:val="009A624A"/>
    <w:rsid w:val="009B08C6"/>
    <w:rsid w:val="009C0160"/>
    <w:rsid w:val="009E15C8"/>
    <w:rsid w:val="009F31A7"/>
    <w:rsid w:val="00A050A9"/>
    <w:rsid w:val="00A06F74"/>
    <w:rsid w:val="00A335C7"/>
    <w:rsid w:val="00A3746D"/>
    <w:rsid w:val="00A40724"/>
    <w:rsid w:val="00A47D89"/>
    <w:rsid w:val="00A50C7A"/>
    <w:rsid w:val="00A60E91"/>
    <w:rsid w:val="00A6159E"/>
    <w:rsid w:val="00A64AAA"/>
    <w:rsid w:val="00A654F9"/>
    <w:rsid w:val="00A73107"/>
    <w:rsid w:val="00A948AB"/>
    <w:rsid w:val="00AB0890"/>
    <w:rsid w:val="00AD1E3E"/>
    <w:rsid w:val="00AF3E7F"/>
    <w:rsid w:val="00AF5268"/>
    <w:rsid w:val="00B01FB7"/>
    <w:rsid w:val="00B024B0"/>
    <w:rsid w:val="00B03B04"/>
    <w:rsid w:val="00B06E89"/>
    <w:rsid w:val="00B16130"/>
    <w:rsid w:val="00B3177A"/>
    <w:rsid w:val="00B40EC9"/>
    <w:rsid w:val="00B52427"/>
    <w:rsid w:val="00B64618"/>
    <w:rsid w:val="00B96A6F"/>
    <w:rsid w:val="00BD4917"/>
    <w:rsid w:val="00BE6353"/>
    <w:rsid w:val="00BE72E8"/>
    <w:rsid w:val="00BF13C6"/>
    <w:rsid w:val="00BF23EE"/>
    <w:rsid w:val="00C15BB2"/>
    <w:rsid w:val="00C43659"/>
    <w:rsid w:val="00C44CA3"/>
    <w:rsid w:val="00C605C4"/>
    <w:rsid w:val="00C7093C"/>
    <w:rsid w:val="00C71611"/>
    <w:rsid w:val="00C855D1"/>
    <w:rsid w:val="00C8678A"/>
    <w:rsid w:val="00CA0425"/>
    <w:rsid w:val="00CA212F"/>
    <w:rsid w:val="00CA6BD7"/>
    <w:rsid w:val="00CB4132"/>
    <w:rsid w:val="00CB7289"/>
    <w:rsid w:val="00CC51C1"/>
    <w:rsid w:val="00CE16E1"/>
    <w:rsid w:val="00CE779E"/>
    <w:rsid w:val="00D04D0C"/>
    <w:rsid w:val="00D05C0F"/>
    <w:rsid w:val="00D14A00"/>
    <w:rsid w:val="00D240E7"/>
    <w:rsid w:val="00D2662B"/>
    <w:rsid w:val="00D337A0"/>
    <w:rsid w:val="00D34F10"/>
    <w:rsid w:val="00D41A30"/>
    <w:rsid w:val="00D5378F"/>
    <w:rsid w:val="00D61179"/>
    <w:rsid w:val="00D70524"/>
    <w:rsid w:val="00D70E08"/>
    <w:rsid w:val="00D85353"/>
    <w:rsid w:val="00D92C24"/>
    <w:rsid w:val="00DB6986"/>
    <w:rsid w:val="00DC4FEA"/>
    <w:rsid w:val="00DD2F9A"/>
    <w:rsid w:val="00DE3851"/>
    <w:rsid w:val="00DE6D02"/>
    <w:rsid w:val="00E02C0A"/>
    <w:rsid w:val="00E17A0D"/>
    <w:rsid w:val="00E541CA"/>
    <w:rsid w:val="00E55720"/>
    <w:rsid w:val="00E73175"/>
    <w:rsid w:val="00E74A39"/>
    <w:rsid w:val="00E778B2"/>
    <w:rsid w:val="00E80D5C"/>
    <w:rsid w:val="00EA2547"/>
    <w:rsid w:val="00EA52C4"/>
    <w:rsid w:val="00EB2681"/>
    <w:rsid w:val="00EC4384"/>
    <w:rsid w:val="00EC46D3"/>
    <w:rsid w:val="00ED05A1"/>
    <w:rsid w:val="00EE6987"/>
    <w:rsid w:val="00F024F2"/>
    <w:rsid w:val="00F34800"/>
    <w:rsid w:val="00F37951"/>
    <w:rsid w:val="00F453FB"/>
    <w:rsid w:val="00F51EA5"/>
    <w:rsid w:val="00F60AF1"/>
    <w:rsid w:val="00F64364"/>
    <w:rsid w:val="00F74864"/>
    <w:rsid w:val="00F82247"/>
    <w:rsid w:val="00F91EE9"/>
    <w:rsid w:val="00F92C1A"/>
    <w:rsid w:val="00FA029C"/>
    <w:rsid w:val="00FB2EFB"/>
    <w:rsid w:val="00FB600B"/>
    <w:rsid w:val="00FE23E3"/>
    <w:rsid w:val="00FF4D28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F7EC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F7ECB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C44CA3"/>
    <w:rPr>
      <w:color w:val="0000FF"/>
      <w:u w:val="single"/>
    </w:rPr>
  </w:style>
  <w:style w:type="character" w:styleId="a6">
    <w:name w:val="page number"/>
    <w:basedOn w:val="a0"/>
    <w:rsid w:val="00576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F7EC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F7ECB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C44CA3"/>
    <w:rPr>
      <w:color w:val="0000FF"/>
      <w:u w:val="single"/>
    </w:rPr>
  </w:style>
  <w:style w:type="character" w:styleId="a6">
    <w:name w:val="page number"/>
    <w:basedOn w:val="a0"/>
    <w:rsid w:val="0057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2%D1%8F%D1%82%D1%81%D0%BA%D0%B0%D1%8F_%D1%81%D1%80%D0%B5%D0%B4%D0%BD%D1%8F%D1%8F_%D1%88%D0%BA%D0%BE%D0%BB%D0%B0_%28%D0%9D%D0%B5%D0%BA%D1%80%D0%B0%D1%81%D0%BE%D0%B2%D1%81%D0%BA%D0%B8%D0%B9_%D1%80%D0%B0%D0%B9%D0%BE%D0%BD%2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0%BB%D0%B5%D0%BA%D1%81%D0%B5%D0%B9_%D0%9D%D0%B8%D0%BA%D0%BE%D0%BB%D0%B0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 №1 по Вятской школе (лестница)</vt:lpstr>
    </vt:vector>
  </TitlesOfParts>
  <Company>NhT</Company>
  <LinksUpToDate>false</LinksUpToDate>
  <CharactersWithSpaces>6408</CharactersWithSpaces>
  <SharedDoc>false</SharedDoc>
  <HLinks>
    <vt:vector size="18" baseType="variant">
      <vt:variant>
        <vt:i4>2228308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http://ru.wikipedia.org/wiki/%D0%90%D0%BB%D0%B5%D0%BA%D1%81%D0%B5%D0%B9_%D0%9D%D0%B8%D0%BA%D0%BE%D0%BB%D0%B0%D0%B5%D0%B2%D0%B8%D1%87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http://ru.wikipedia.org/wiki/1912</vt:lpwstr>
      </vt:variant>
      <vt:variant>
        <vt:lpwstr/>
      </vt:variant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http://ru.wikipedia.org/wiki/%D0%92%D1%8F%D1%82%D1%81%D0%BA%D0%B0%D1%8F_%D1%81%D1%80%D0%B5%D0%B4%D0%BD%D1%8F%D1%8F_%D1%88%D0%BA%D0%BE%D0%BB%D0%B0_%28%D0%9D%D0%B5%D0%BA%D1%80%D0%B0%D1%81%D0%BE%D0%B2%D1%81%D0%BA%D0%B8%D0%B9_%D1%80%D0%B0%D0%B9%D0%BE%D0%BD%29</vt:lpwstr>
      </vt:variant>
      <vt:variant>
        <vt:lpwstr>cite_note-0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 №1 по Вятской школе (лестница)</dc:title>
  <dc:creator>Admin</dc:creator>
  <cp:lastModifiedBy>Kopegoro</cp:lastModifiedBy>
  <cp:revision>2</cp:revision>
  <dcterms:created xsi:type="dcterms:W3CDTF">2012-12-06T17:01:00Z</dcterms:created>
  <dcterms:modified xsi:type="dcterms:W3CDTF">2012-12-06T17:01:00Z</dcterms:modified>
</cp:coreProperties>
</file>